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47B3" w14:textId="77777777" w:rsidR="006429EE" w:rsidRDefault="006429EE" w:rsidP="006429EE">
      <w:r>
        <w:rPr>
          <w:rFonts w:hint="eastAsia"/>
          <w:kern w:val="0"/>
        </w:rPr>
        <w:t>領域</w:t>
      </w:r>
      <w:r>
        <w:rPr>
          <w:kern w:val="0"/>
        </w:rPr>
        <w:t>/</w:t>
      </w:r>
      <w:r>
        <w:rPr>
          <w:rFonts w:hint="eastAsia"/>
          <w:kern w:val="0"/>
        </w:rPr>
        <w:t>科目課程計畫</w:t>
      </w:r>
      <w:r>
        <w:rPr>
          <w:kern w:val="0"/>
        </w:rPr>
        <w:t>(</w:t>
      </w:r>
      <w:r>
        <w:rPr>
          <w:rFonts w:hint="eastAsia"/>
          <w:kern w:val="0"/>
        </w:rPr>
        <w:t>部定課程</w:t>
      </w:r>
      <w:r>
        <w:rPr>
          <w:kern w:val="0"/>
        </w:rPr>
        <w:t>)</w:t>
      </w:r>
    </w:p>
    <w:p w14:paraId="12CEA97A" w14:textId="46529913" w:rsidR="00351CED" w:rsidRDefault="00102628" w:rsidP="00351CED">
      <w:pPr>
        <w:pStyle w:val="a5"/>
        <w:spacing w:before="90" w:after="90"/>
        <w:ind w:left="240"/>
      </w:pPr>
      <w:r>
        <w:rPr>
          <w:rFonts w:hint="eastAsia"/>
          <w:highlight w:val="yellow"/>
        </w:rPr>
        <w:t>五</w:t>
      </w:r>
      <w:r w:rsidR="00351CED" w:rsidRPr="00351CED">
        <w:rPr>
          <w:rFonts w:hint="eastAsia"/>
          <w:highlight w:val="yellow"/>
        </w:rPr>
        <w:t>年級領域</w:t>
      </w:r>
      <w:r w:rsidR="00351CED">
        <w:rPr>
          <w:rFonts w:hint="eastAsia"/>
        </w:rPr>
        <w:t>/科目課程計畫(</w:t>
      </w:r>
      <w:r w:rsidR="00D629C2" w:rsidRPr="0088011E">
        <w:rPr>
          <w:rFonts w:hint="eastAsia"/>
        </w:rPr>
        <w:t>依據十二年國教</w:t>
      </w:r>
      <w:r w:rsidR="00351CED">
        <w:rPr>
          <w:rFonts w:hint="eastAsia"/>
        </w:rPr>
        <w:t>，以新課綱敘寫之學校請注意自然與生活科技領域名稱調整)</w:t>
      </w:r>
    </w:p>
    <w:p w14:paraId="1D48710F" w14:textId="1DEE835E" w:rsidR="00351CED" w:rsidRPr="00B24E4A" w:rsidRDefault="00351CED" w:rsidP="00351CED">
      <w:pPr>
        <w:pStyle w:val="a7"/>
        <w:spacing w:before="36"/>
        <w:ind w:left="720"/>
      </w:pPr>
      <w:bookmarkStart w:id="0" w:name="_Toc100903886"/>
      <w:r w:rsidRPr="00B24E4A">
        <w:rPr>
          <w:rFonts w:hint="eastAsia"/>
        </w:rPr>
        <w:t>(</w:t>
      </w:r>
      <w:r>
        <w:rPr>
          <w:rFonts w:hint="eastAsia"/>
        </w:rPr>
        <w:t>一</w:t>
      </w:r>
      <w:r w:rsidRPr="00B24E4A">
        <w:rPr>
          <w:rFonts w:hint="eastAsia"/>
        </w:rPr>
        <w:t xml:space="preserve">) </w:t>
      </w:r>
      <w:r w:rsidR="00102628">
        <w:rPr>
          <w:rFonts w:hint="eastAsia"/>
          <w:highlight w:val="yellow"/>
        </w:rPr>
        <w:t>五</w:t>
      </w:r>
      <w:r w:rsidRPr="00351CED">
        <w:rPr>
          <w:rFonts w:hint="eastAsia"/>
          <w:highlight w:val="yellow"/>
        </w:rPr>
        <w:t>年級</w:t>
      </w:r>
      <w:r w:rsidRPr="00B24E4A">
        <w:rPr>
          <w:rFonts w:hint="eastAsia"/>
        </w:rPr>
        <w:t>第</w:t>
      </w:r>
      <w:r>
        <w:rPr>
          <w:rFonts w:hint="eastAsia"/>
        </w:rPr>
        <w:t>一</w:t>
      </w:r>
      <w:r w:rsidRPr="00B24E4A">
        <w:rPr>
          <w:rFonts w:hint="eastAsia"/>
        </w:rPr>
        <w:t>學期</w:t>
      </w:r>
      <w:r>
        <w:rPr>
          <w:rFonts w:hint="eastAsia"/>
        </w:rPr>
        <w:t>（表4-9）</w:t>
      </w:r>
      <w:bookmarkEnd w:id="0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568"/>
        <w:gridCol w:w="1276"/>
        <w:gridCol w:w="1417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351CED" w:rsidRPr="00526FA8" w14:paraId="7102EB51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7F2607B7" w14:textId="77777777" w:rsidR="00351CED" w:rsidRPr="00526FA8" w:rsidRDefault="00351CE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51CED" w14:paraId="79FC27FA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180A7BB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8"/>
            <w:shd w:val="clear" w:color="auto" w:fill="BFBFBF" w:themeFill="background1" w:themeFillShade="BF"/>
            <w:vAlign w:val="center"/>
          </w:tcPr>
          <w:p w14:paraId="6539B82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14:paraId="7259CC36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351CED" w:rsidRPr="0033297E" w14:paraId="377CA546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5996A57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0356CBFB" w14:textId="0CF59F63" w:rsidR="00351CED" w:rsidRDefault="00A04297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</w:t>
            </w:r>
          </w:p>
        </w:tc>
        <w:tc>
          <w:tcPr>
            <w:tcW w:w="9073" w:type="dxa"/>
            <w:gridSpan w:val="8"/>
            <w:vAlign w:val="center"/>
          </w:tcPr>
          <w:p w14:paraId="2A6C84D8" w14:textId="2D303931" w:rsidR="00351CED" w:rsidRPr="00814AF2" w:rsidRDefault="00351CE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0312484" w14:textId="77777777" w:rsidR="00351CED" w:rsidRPr="0033297E" w:rsidRDefault="00351CE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1852B1D3" w14:textId="77777777" w:rsidR="00351CED" w:rsidRPr="0033297E" w:rsidRDefault="00351CE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351CED" w14:paraId="7AC6F0E1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43DD3C0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955C5D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8"/>
            <w:vAlign w:val="center"/>
          </w:tcPr>
          <w:p w14:paraId="0A92CFE0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D3D7BE6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0E23B515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3D13EF2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0C9CDE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8"/>
            <w:vAlign w:val="center"/>
          </w:tcPr>
          <w:p w14:paraId="18EC2B79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74C88AA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0A5AD88A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42C5CC0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54EF03C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8"/>
            <w:vAlign w:val="center"/>
          </w:tcPr>
          <w:p w14:paraId="70717EF9" w14:textId="77777777" w:rsidR="00351CED" w:rsidRPr="0009453F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D211CCE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18E25129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5A31E77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8"/>
            <w:vAlign w:val="center"/>
          </w:tcPr>
          <w:p w14:paraId="4789CF6B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CE71A22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A8221FA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D505E5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8"/>
            <w:vAlign w:val="center"/>
          </w:tcPr>
          <w:p w14:paraId="4F3F541E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B8AE50E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30D21E98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5D5E5021" w14:textId="27C8D030" w:rsidR="00351CED" w:rsidRPr="006058AD" w:rsidRDefault="00D629C2" w:rsidP="00851314">
            <w:pPr>
              <w:jc w:val="center"/>
              <w:rPr>
                <w:rFonts w:eastAsia="標楷體"/>
              </w:rPr>
            </w:pPr>
            <w:r w:rsidRPr="000E6F13">
              <w:rPr>
                <w:rFonts w:ascii="標楷體" w:eastAsia="標楷體" w:hAnsi="標楷體" w:cs="華康楷書體W7" w:hint="eastAsia"/>
              </w:rPr>
              <w:t>自然科學</w:t>
            </w:r>
          </w:p>
        </w:tc>
        <w:tc>
          <w:tcPr>
            <w:tcW w:w="9073" w:type="dxa"/>
            <w:gridSpan w:val="8"/>
            <w:vAlign w:val="center"/>
          </w:tcPr>
          <w:p w14:paraId="0634F9CD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95FF1F5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F28FDBC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07EC77D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8"/>
            <w:vAlign w:val="center"/>
          </w:tcPr>
          <w:p w14:paraId="15BE9661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B9BB2D9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6716C33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529AD309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8"/>
            <w:vAlign w:val="center"/>
          </w:tcPr>
          <w:p w14:paraId="189EF3E3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4FF095C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8FE2A0F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F4D23E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8"/>
            <w:vAlign w:val="center"/>
          </w:tcPr>
          <w:p w14:paraId="7D670A7D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750A58D0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:rsidRPr="00A75079" w14:paraId="581FF473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39A05D16" w14:textId="77777777" w:rsidR="00351CED" w:rsidRPr="00A75079" w:rsidRDefault="00351CE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351CED" w14:paraId="6BFE4D90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5CF1C95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週</w:t>
            </w:r>
          </w:p>
          <w:p w14:paraId="42C658E9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4E4DCCF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19BD164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60C162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8BBB6A2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745A291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自然</w:t>
            </w:r>
          </w:p>
          <w:p w14:paraId="41E80338" w14:textId="608FE1BF" w:rsidR="00351CED" w:rsidRDefault="00D629C2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科學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CD0527B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EF94266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1B753DD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7BD315F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351CED" w14:paraId="1EB0E713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15F28D5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152612F6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2299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2E8A9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AD49500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86519B5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998269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3D0C8595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46D771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167EEF5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351CED" w14:paraId="4691914C" w14:textId="77777777" w:rsidTr="00351CE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039D912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right w:val="single" w:sz="4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ED6696C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72F6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031E3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9B5DA" w14:textId="6D161D49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244E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A7AE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6328FA94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621EEBC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4ED07C83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F457BB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14:paraId="17A8ECCF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277CC6" w14:paraId="377F824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97FF11E" w14:textId="40A2ACE0" w:rsidR="00277CC6" w:rsidRPr="0033297E" w:rsidRDefault="00277CC6" w:rsidP="00277CC6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B2789E4" w14:textId="3BCEDC5A" w:rsidR="00277CC6" w:rsidRPr="0033297E" w:rsidRDefault="00277CC6" w:rsidP="00277CC6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8/30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9/1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DB6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82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03F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22C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0632D2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7C78E8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DB4943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3A69F0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A30A1D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6BDB96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4EACCE65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1B4FAE4" w14:textId="09E82D68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B22B7EA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6DF64A45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709B94D" w14:textId="1C8C3719" w:rsidR="00277CC6" w:rsidRDefault="00277CC6" w:rsidP="00277CC6">
            <w:pPr>
              <w:jc w:val="center"/>
              <w:rPr>
                <w:rFonts w:eastAsia="標楷體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B16627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CD32F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5194A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C0D1F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44B26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F7CC49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08E2D3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6993C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585D9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30A56B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03CA971F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01F38E8" w14:textId="4A2A81A3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BBC35F6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5E6EFFD9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8D70481" w14:textId="635A0DBC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BD4BC1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B41193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71692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DB3DD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DE0C1B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2755EE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BC7A04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45BEEF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EBAEF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DA4BBF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6B6777E2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BDB6374" w14:textId="10CDC057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0587151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1C00149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A835658" w14:textId="4A235287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B945BE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595FF3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6C9C3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FB310B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95825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9B71F0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12EF37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3EE97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58FF7F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F278D6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2E7CBF2E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5FC87DD" w14:textId="4821E52D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761CAE9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5DB22522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3F50826" w14:textId="1647770D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A464BA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5D057A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C048C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B6198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7FEDC5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758A0B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E1A90E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4E01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853F0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9CFA86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EDCE110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325D693" w14:textId="4EAEDE33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58F3860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0272794B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DA59CEC" w14:textId="7CA3F17B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7581C33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2A87F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0AE11A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0E8ED9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2F0A31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4AD50E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806291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6411A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D07196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465578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7A7C640F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2ACE573" w14:textId="38740794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65387F7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5D93E858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DEB317D" w14:textId="0E455B1A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2D6518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0316C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8D2BC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AD65D1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CBD503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5BAE4D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DE9A89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F5108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F86FD6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8B5334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3CDB0F14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20C40D6" w14:textId="15C4B3D6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8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3633E5D8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000565CA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202AAF" w14:textId="6A1EB372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5C12465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21CF2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15BB1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B6BDE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9A0971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057F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CAA08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F7E1F8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48D7EB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3436DE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7EC4B9CC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5AC4068" w14:textId="36D71E0B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5A85679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560A4EED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C2FC01B" w14:textId="6482B462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EE99BF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11D3A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DF1CE6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0879D8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DB4388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5E8D0F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FA518E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B91DD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7BAF60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A7E6A6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08299AB4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3452D2F" w14:textId="054F0F16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5027FA8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  <w:p w14:paraId="0BE82082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FE315E8" w14:textId="6333D1D9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15CC10B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0AB20F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01D6D3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F2BE2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274BCD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37DA7E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69EFEF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A73BF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6B4597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FD8B87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78565DC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433952E" w14:textId="56065BA1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CF61B9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188E0DA2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9EED391" w14:textId="1CADD127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A370A9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9DFD1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02A0E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3E3F0C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A98A59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D15342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7F5D5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2BC46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01A139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36F150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331831CD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9186F20" w14:textId="533D7BB7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78BFFE4F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788C0CF0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96BE9B3" w14:textId="2FD9574A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BF1786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A400E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3C435D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952B70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54532C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ABAF4F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154390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1D0CF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0878C4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B1DD8F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3D54B8F6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698722E" w14:textId="3FF66E5A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6BF43C92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  <w:p w14:paraId="13C4B0FE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16146FA" w14:textId="7BC6AECD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BEC866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BEC6C3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FF6C2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E5F0C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C52A5C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9AE63E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23AD5D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2A021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9F825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658878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77E5E41E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BE26FE0" w14:textId="102CE6F6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5A521D8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4B1010F8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8EAC2A3" w14:textId="4267C818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139AE0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D5E89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54966A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F368D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40B198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8DEA30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0207D9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7DBE4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7F96FC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741F1C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6DCAA0AD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FF28294" w14:textId="22741DEF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BAD0BCD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18AA973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5884101" w14:textId="63789184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732AA0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DB12F7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761A0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D0804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BD66E4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505F2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25EFCB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12A08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A5018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F398C5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65E84F61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F0BBB67" w14:textId="2373620D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C85522F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41AE9729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02133E9" w14:textId="61E9E1AD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4D1552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DBC750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1E2B92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E4FF2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91E598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C5D9DB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78FB4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4CC5A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647A96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63AB96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A690382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724678D" w14:textId="64838542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49C25E5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  <w:p w14:paraId="156691C5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AA55234" w14:textId="1AF2E24C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634F87C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D17E26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55B42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EE210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C76CF7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50280C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C12CC4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8346B6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E0A436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AC8F4E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35921B1E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9671D4B" w14:textId="72E04C22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21D59BFB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1ACDA7C1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23DB911A" w14:textId="5EA95A19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395A578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9DCC20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50BE37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2298D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4F0C1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98F6B8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1C009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F7AB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B22D06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1A22C8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1E12583B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CBF49CE" w14:textId="21F259C2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696A37C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  <w:p w14:paraId="2AEB8286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17F6F6D" w14:textId="27FB1A5C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0E291B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EFD39F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A6088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A1312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9E77B6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076479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A5E4B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433CF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D874B7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A67E03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10319ED0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C733BA7" w14:textId="672F006E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113060F8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  <w:p w14:paraId="0804B7E1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BC44339" w14:textId="380EE58A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0353951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88C1DE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262F7E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9CCA45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AC8A42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E4E0EC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39A0BB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C0250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159443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89A3D6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3C0E4E3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5A200D2" w14:textId="2E88BED1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4F0D300A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  <w:p w14:paraId="47F8E0D9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3065EB8" w14:textId="31D6D048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C77E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1E36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E406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8D87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568BB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A3B47B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F3A4B6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6CBE0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8C2471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02E1AA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22FCE73B" w14:textId="77777777" w:rsidTr="007B4394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F1B103F" w14:textId="19011FC4" w:rsidR="00277CC6" w:rsidRDefault="00277CC6" w:rsidP="00277CC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22</w:t>
            </w:r>
          </w:p>
        </w:tc>
        <w:tc>
          <w:tcPr>
            <w:tcW w:w="699" w:type="dxa"/>
            <w:gridSpan w:val="2"/>
            <w:tcBorders>
              <w:right w:val="single" w:sz="4" w:space="0" w:color="auto"/>
            </w:tcBorders>
            <w:vAlign w:val="center"/>
          </w:tcPr>
          <w:p w14:paraId="5B2C723A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  <w:p w14:paraId="5326F49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C4B2284" w14:textId="1882E0D6" w:rsidR="00277CC6" w:rsidRPr="00E15653" w:rsidRDefault="00277CC6" w:rsidP="00277CC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497815C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EE8DF8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6D4A65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D74E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47B797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FEFD47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EB704A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E3ADE6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371E2F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31BF7C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</w:tbl>
    <w:p w14:paraId="5676C977" w14:textId="77777777" w:rsidR="00351CED" w:rsidRDefault="00351CED" w:rsidP="00351CE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261BACBA" w14:textId="77777777" w:rsidR="00351CED" w:rsidRDefault="00351CED" w:rsidP="00351CED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0EBE34E3" w14:textId="77777777" w:rsidR="00351CED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31FFAFB9" w14:textId="77777777" w:rsidR="00351CED" w:rsidRPr="00DF7F41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39051C15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2.部定課程採自編者，除經校內課程發展委員會通過外，仍需將教材內容報府審查。</w:t>
      </w:r>
    </w:p>
    <w:p w14:paraId="14131D3C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771774F8" w14:textId="59EF4813" w:rsidR="00AB6A89" w:rsidRDefault="00351CED" w:rsidP="00AB6A89">
      <w:pPr>
        <w:ind w:leftChars="177" w:left="425" w:firstLine="2"/>
        <w:jc w:val="both"/>
        <w:rPr>
          <w:rFonts w:eastAsia="標楷體"/>
        </w:rPr>
      </w:pPr>
      <w:r>
        <w:rPr>
          <w:rFonts w:ascii="標楷體" w:eastAsia="標楷體" w:hAnsi="標楷體" w:hint="eastAsia"/>
          <w:b/>
        </w:rPr>
        <w:t>4.請各校自行增列週次。</w:t>
      </w:r>
      <w:r>
        <w:rPr>
          <w:rFonts w:eastAsia="標楷體"/>
        </w:rPr>
        <w:br w:type="page"/>
      </w:r>
      <w:bookmarkStart w:id="1" w:name="_Toc100903887"/>
      <w:r w:rsidR="00AB6A89">
        <w:rPr>
          <w:rFonts w:eastAsia="標楷體"/>
        </w:rPr>
        <w:lastRenderedPageBreak/>
        <w:br w:type="page"/>
      </w:r>
    </w:p>
    <w:p w14:paraId="4EB1AAE0" w14:textId="572067E1" w:rsidR="00351CED" w:rsidRPr="00B24E4A" w:rsidRDefault="00351CED" w:rsidP="00AB6A89">
      <w:pPr>
        <w:widowControl/>
      </w:pPr>
      <w:r w:rsidRPr="00B24E4A">
        <w:rPr>
          <w:rFonts w:hint="eastAsia"/>
        </w:rPr>
        <w:lastRenderedPageBreak/>
        <w:t>(</w:t>
      </w:r>
      <w:r w:rsidRPr="00B24E4A">
        <w:rPr>
          <w:rFonts w:hint="eastAsia"/>
        </w:rPr>
        <w:t>二</w:t>
      </w:r>
      <w:r w:rsidRPr="00B24E4A">
        <w:rPr>
          <w:rFonts w:hint="eastAsia"/>
        </w:rPr>
        <w:t xml:space="preserve">) </w:t>
      </w:r>
      <w:r w:rsidR="00102628">
        <w:rPr>
          <w:rFonts w:hint="eastAsia"/>
          <w:highlight w:val="yellow"/>
        </w:rPr>
        <w:t>五</w:t>
      </w:r>
      <w:r w:rsidRPr="00351CED">
        <w:rPr>
          <w:rFonts w:hint="eastAsia"/>
          <w:highlight w:val="yellow"/>
        </w:rPr>
        <w:t>年級</w:t>
      </w:r>
      <w:r w:rsidRPr="00B24E4A">
        <w:rPr>
          <w:rFonts w:hint="eastAsia"/>
        </w:rPr>
        <w:t>第二學期</w:t>
      </w:r>
      <w:r>
        <w:rPr>
          <w:rFonts w:hint="eastAsia"/>
        </w:rPr>
        <w:t>（表</w:t>
      </w:r>
      <w:r>
        <w:rPr>
          <w:rFonts w:hint="eastAsia"/>
        </w:rPr>
        <w:t>4-10</w:t>
      </w:r>
      <w:r>
        <w:rPr>
          <w:rFonts w:hint="eastAsia"/>
        </w:rPr>
        <w:t>）</w:t>
      </w:r>
      <w:bookmarkEnd w:id="1"/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43"/>
        <w:gridCol w:w="656"/>
        <w:gridCol w:w="708"/>
        <w:gridCol w:w="568"/>
        <w:gridCol w:w="1276"/>
        <w:gridCol w:w="1417"/>
        <w:gridCol w:w="1134"/>
        <w:gridCol w:w="1417"/>
        <w:gridCol w:w="1418"/>
        <w:gridCol w:w="1417"/>
        <w:gridCol w:w="426"/>
        <w:gridCol w:w="992"/>
        <w:gridCol w:w="1417"/>
        <w:gridCol w:w="1418"/>
      </w:tblGrid>
      <w:tr w:rsidR="00351CED" w:rsidRPr="00526FA8" w14:paraId="284A6EDD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10F5299F" w14:textId="77777777" w:rsidR="00351CED" w:rsidRPr="00526FA8" w:rsidRDefault="00351CED" w:rsidP="00851314">
            <w:pPr>
              <w:jc w:val="center"/>
              <w:rPr>
                <w:rFonts w:eastAsia="標楷體"/>
                <w:color w:val="3333FF"/>
                <w:sz w:val="32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全學期教學重點及評量方式說明</w:t>
            </w:r>
          </w:p>
        </w:tc>
      </w:tr>
      <w:tr w:rsidR="00351CED" w14:paraId="3CC0A97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shd w:val="clear" w:color="auto" w:fill="BFBFBF" w:themeFill="background1" w:themeFillShade="BF"/>
            <w:vAlign w:val="center"/>
          </w:tcPr>
          <w:p w14:paraId="4A8BCD4E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科目</w:t>
            </w:r>
          </w:p>
        </w:tc>
        <w:tc>
          <w:tcPr>
            <w:tcW w:w="9073" w:type="dxa"/>
            <w:gridSpan w:val="8"/>
            <w:shd w:val="clear" w:color="auto" w:fill="BFBFBF" w:themeFill="background1" w:themeFillShade="BF"/>
            <w:vAlign w:val="center"/>
          </w:tcPr>
          <w:p w14:paraId="70500BF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3827" w:type="dxa"/>
            <w:gridSpan w:val="3"/>
            <w:shd w:val="clear" w:color="auto" w:fill="BFBFBF" w:themeFill="background1" w:themeFillShade="BF"/>
            <w:vAlign w:val="center"/>
          </w:tcPr>
          <w:p w14:paraId="49E6F7E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評量方式</w:t>
            </w:r>
          </w:p>
        </w:tc>
      </w:tr>
      <w:tr w:rsidR="00351CED" w:rsidRPr="0033297E" w14:paraId="020BFDE6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 w:val="restart"/>
            <w:vAlign w:val="center"/>
          </w:tcPr>
          <w:p w14:paraId="4632FB1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語文</w:t>
            </w:r>
          </w:p>
        </w:tc>
        <w:tc>
          <w:tcPr>
            <w:tcW w:w="1364" w:type="dxa"/>
            <w:gridSpan w:val="2"/>
            <w:vAlign w:val="center"/>
          </w:tcPr>
          <w:p w14:paraId="2CD6D98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國語文</w:t>
            </w:r>
          </w:p>
        </w:tc>
        <w:tc>
          <w:tcPr>
            <w:tcW w:w="9073" w:type="dxa"/>
            <w:gridSpan w:val="8"/>
            <w:vAlign w:val="center"/>
          </w:tcPr>
          <w:p w14:paraId="4962D5EC" w14:textId="3B6502FB" w:rsidR="00EA3E8D" w:rsidRPr="00814AF2" w:rsidRDefault="00EA3E8D" w:rsidP="00EA3E8D">
            <w:pPr>
              <w:rPr>
                <w:rFonts w:eastAsia="標楷體"/>
                <w:color w:val="FF0000"/>
              </w:rPr>
            </w:pPr>
          </w:p>
          <w:p w14:paraId="3F4B79F0" w14:textId="57361355" w:rsidR="00351CED" w:rsidRPr="00814AF2" w:rsidRDefault="00351CED" w:rsidP="00851314">
            <w:pPr>
              <w:rPr>
                <w:rFonts w:eastAsia="標楷體"/>
                <w:color w:val="FF0000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D91B697" w14:textId="77777777" w:rsidR="00351CED" w:rsidRPr="0033297E" w:rsidRDefault="00351CED" w:rsidP="00851314">
            <w:pPr>
              <w:rPr>
                <w:rFonts w:ascii="標楷體" w:eastAsia="標楷體" w:hAnsi="標楷體"/>
                <w:color w:val="FF0000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(例)</w:t>
            </w:r>
          </w:p>
          <w:p w14:paraId="6A16A6DB" w14:textId="77777777" w:rsidR="00351CED" w:rsidRPr="0033297E" w:rsidRDefault="00351CED" w:rsidP="00851314">
            <w:pPr>
              <w:rPr>
                <w:rFonts w:eastAsia="標楷體"/>
                <w:color w:val="FF0000"/>
                <w:u w:val="single"/>
              </w:rPr>
            </w:pPr>
            <w:r w:rsidRPr="0033297E">
              <w:rPr>
                <w:rFonts w:ascii="標楷體" w:eastAsia="標楷體" w:hAnsi="標楷體" w:hint="eastAsia"/>
                <w:color w:val="FF0000"/>
              </w:rPr>
              <w:t>紙筆測驗、態度檢核、資料蒐集整理、觀察記錄、分組報告、參與討論、課堂問答、作業、實測、實務操作、作品展覽</w:t>
            </w:r>
            <w:r w:rsidRPr="0033297E">
              <w:rPr>
                <w:rFonts w:ascii="標楷體" w:eastAsia="標楷體" w:hAnsi="標楷體"/>
                <w:color w:val="FF0000"/>
              </w:rPr>
              <w:t>……</w:t>
            </w:r>
            <w:r w:rsidRPr="0033297E">
              <w:rPr>
                <w:rFonts w:ascii="標楷體" w:eastAsia="標楷體" w:hAnsi="標楷體" w:hint="eastAsia"/>
                <w:color w:val="FF0000"/>
              </w:rPr>
              <w:t>等</w:t>
            </w:r>
          </w:p>
        </w:tc>
      </w:tr>
      <w:tr w:rsidR="00351CED" w14:paraId="2D556B41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211807F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1F67D67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閩南語</w:t>
            </w:r>
          </w:p>
        </w:tc>
        <w:tc>
          <w:tcPr>
            <w:tcW w:w="9073" w:type="dxa"/>
            <w:gridSpan w:val="8"/>
            <w:vAlign w:val="center"/>
          </w:tcPr>
          <w:p w14:paraId="5835ADC3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E57E769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43ADA36F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41007AB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4A70EA71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客家語</w:t>
            </w:r>
          </w:p>
        </w:tc>
        <w:tc>
          <w:tcPr>
            <w:tcW w:w="9073" w:type="dxa"/>
            <w:gridSpan w:val="8"/>
            <w:vAlign w:val="center"/>
          </w:tcPr>
          <w:p w14:paraId="68DEC5B8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554076C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4B2F19A0" w14:textId="77777777" w:rsidTr="00851314">
        <w:trPr>
          <w:cantSplit/>
          <w:trHeight w:val="480"/>
          <w:jc w:val="center"/>
        </w:trPr>
        <w:tc>
          <w:tcPr>
            <w:tcW w:w="473" w:type="dxa"/>
            <w:gridSpan w:val="2"/>
            <w:vMerge/>
            <w:vAlign w:val="center"/>
          </w:tcPr>
          <w:p w14:paraId="782B6E2B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52E57F1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英語</w:t>
            </w:r>
          </w:p>
        </w:tc>
        <w:tc>
          <w:tcPr>
            <w:tcW w:w="9073" w:type="dxa"/>
            <w:gridSpan w:val="8"/>
            <w:vAlign w:val="center"/>
          </w:tcPr>
          <w:p w14:paraId="4DF076D1" w14:textId="77777777" w:rsidR="00351CED" w:rsidRPr="0009453F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D0B0798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0F625B2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68F6ECE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數學</w:t>
            </w:r>
          </w:p>
        </w:tc>
        <w:tc>
          <w:tcPr>
            <w:tcW w:w="9073" w:type="dxa"/>
            <w:gridSpan w:val="8"/>
            <w:vAlign w:val="center"/>
          </w:tcPr>
          <w:p w14:paraId="63EC768C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18CBE04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5C0E3DBE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4B5077E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社會</w:t>
            </w:r>
          </w:p>
        </w:tc>
        <w:tc>
          <w:tcPr>
            <w:tcW w:w="9073" w:type="dxa"/>
            <w:gridSpan w:val="8"/>
            <w:vAlign w:val="center"/>
          </w:tcPr>
          <w:p w14:paraId="6914EB37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62907CBD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0A6D32E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29638F1F" w14:textId="0E6FAFDC" w:rsidR="00351CED" w:rsidRPr="006058AD" w:rsidRDefault="00D629C2" w:rsidP="00851314">
            <w:pPr>
              <w:jc w:val="center"/>
              <w:rPr>
                <w:rFonts w:eastAsia="標楷體"/>
              </w:rPr>
            </w:pPr>
            <w:r w:rsidRPr="000E6F13">
              <w:rPr>
                <w:rFonts w:ascii="標楷體" w:eastAsia="標楷體" w:hAnsi="標楷體" w:cs="華康楷書體W7" w:hint="eastAsia"/>
              </w:rPr>
              <w:t>自然科學</w:t>
            </w:r>
          </w:p>
        </w:tc>
        <w:tc>
          <w:tcPr>
            <w:tcW w:w="9073" w:type="dxa"/>
            <w:gridSpan w:val="8"/>
            <w:vAlign w:val="center"/>
          </w:tcPr>
          <w:p w14:paraId="6B765DB8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6F6444B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DD0D183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B004EB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藝術與人文</w:t>
            </w:r>
          </w:p>
        </w:tc>
        <w:tc>
          <w:tcPr>
            <w:tcW w:w="9073" w:type="dxa"/>
            <w:gridSpan w:val="8"/>
            <w:vAlign w:val="center"/>
          </w:tcPr>
          <w:p w14:paraId="15D7EB57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176C38EE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3E21FF6D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F025A45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綜合活動</w:t>
            </w:r>
          </w:p>
        </w:tc>
        <w:tc>
          <w:tcPr>
            <w:tcW w:w="9073" w:type="dxa"/>
            <w:gridSpan w:val="8"/>
            <w:vAlign w:val="center"/>
          </w:tcPr>
          <w:p w14:paraId="584DCE13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3BE793E8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14:paraId="2DCA05F7" w14:textId="77777777" w:rsidTr="00851314">
        <w:trPr>
          <w:cantSplit/>
          <w:trHeight w:val="480"/>
          <w:jc w:val="center"/>
        </w:trPr>
        <w:tc>
          <w:tcPr>
            <w:tcW w:w="1837" w:type="dxa"/>
            <w:gridSpan w:val="4"/>
            <w:vAlign w:val="center"/>
          </w:tcPr>
          <w:p w14:paraId="3950D1C3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  <w:tc>
          <w:tcPr>
            <w:tcW w:w="9073" w:type="dxa"/>
            <w:gridSpan w:val="8"/>
            <w:vAlign w:val="center"/>
          </w:tcPr>
          <w:p w14:paraId="6C8C0585" w14:textId="77777777" w:rsidR="00351CED" w:rsidRDefault="00351CED" w:rsidP="00851314">
            <w:pPr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2BCBDCB" w14:textId="77777777" w:rsidR="00351CED" w:rsidRDefault="00351CED" w:rsidP="00851314">
            <w:pPr>
              <w:rPr>
                <w:rFonts w:eastAsia="標楷體"/>
              </w:rPr>
            </w:pPr>
          </w:p>
        </w:tc>
      </w:tr>
      <w:tr w:rsidR="00351CED" w:rsidRPr="00A75079" w14:paraId="3440AC89" w14:textId="77777777" w:rsidTr="00851314">
        <w:trPr>
          <w:cantSplit/>
          <w:trHeight w:val="480"/>
          <w:jc w:val="center"/>
        </w:trPr>
        <w:tc>
          <w:tcPr>
            <w:tcW w:w="14737" w:type="dxa"/>
            <w:gridSpan w:val="15"/>
            <w:shd w:val="clear" w:color="auto" w:fill="CCC0D9" w:themeFill="accent4" w:themeFillTint="66"/>
            <w:vAlign w:val="center"/>
          </w:tcPr>
          <w:p w14:paraId="3A5399D1" w14:textId="77777777" w:rsidR="00351CED" w:rsidRPr="00A75079" w:rsidRDefault="00351CED" w:rsidP="00851314">
            <w:pPr>
              <w:jc w:val="center"/>
              <w:rPr>
                <w:rFonts w:eastAsia="標楷體"/>
                <w:b/>
                <w:sz w:val="28"/>
              </w:rPr>
            </w:pPr>
            <w:r w:rsidRPr="00A75079">
              <w:rPr>
                <w:rFonts w:eastAsia="標楷體" w:hint="eastAsia"/>
                <w:b/>
                <w:color w:val="3333FF"/>
                <w:sz w:val="28"/>
              </w:rPr>
              <w:t>各週教學進度及議題融入規劃</w:t>
            </w:r>
          </w:p>
        </w:tc>
      </w:tr>
      <w:tr w:rsidR="00351CED" w14:paraId="4AF279D0" w14:textId="77777777" w:rsidTr="00851314">
        <w:trPr>
          <w:cantSplit/>
          <w:trHeight w:val="480"/>
          <w:jc w:val="center"/>
        </w:trPr>
        <w:tc>
          <w:tcPr>
            <w:tcW w:w="430" w:type="dxa"/>
            <w:vMerge w:val="restart"/>
            <w:shd w:val="clear" w:color="auto" w:fill="D9D9D9" w:themeFill="background1" w:themeFillShade="D9"/>
            <w:vAlign w:val="center"/>
          </w:tcPr>
          <w:p w14:paraId="3027D3CB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週</w:t>
            </w:r>
          </w:p>
          <w:p w14:paraId="02F4EC4A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</w:t>
            </w:r>
          </w:p>
        </w:tc>
        <w:tc>
          <w:tcPr>
            <w:tcW w:w="6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91988AF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日期</w:t>
            </w:r>
          </w:p>
        </w:tc>
        <w:tc>
          <w:tcPr>
            <w:tcW w:w="5103" w:type="dxa"/>
            <w:gridSpan w:val="5"/>
            <w:shd w:val="clear" w:color="auto" w:fill="D9D9D9" w:themeFill="background1" w:themeFillShade="D9"/>
            <w:vAlign w:val="center"/>
          </w:tcPr>
          <w:p w14:paraId="339D6517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語文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83BE0B7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數學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C288E01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社會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6BDE50FE" w14:textId="77777777" w:rsidR="00D629C2" w:rsidRDefault="00D629C2" w:rsidP="00851314">
            <w:pPr>
              <w:jc w:val="center"/>
              <w:rPr>
                <w:rFonts w:ascii="標楷體" w:eastAsia="標楷體" w:hAnsi="標楷體" w:cs="華康楷書體W7"/>
              </w:rPr>
            </w:pPr>
            <w:r w:rsidRPr="000E6F13">
              <w:rPr>
                <w:rFonts w:ascii="標楷體" w:eastAsia="標楷體" w:hAnsi="標楷體" w:cs="華康楷書體W7" w:hint="eastAsia"/>
              </w:rPr>
              <w:t>自然</w:t>
            </w:r>
          </w:p>
          <w:p w14:paraId="2D77E3AC" w14:textId="0E65A101" w:rsidR="00351CED" w:rsidRDefault="00D629C2" w:rsidP="00851314">
            <w:pPr>
              <w:jc w:val="center"/>
              <w:rPr>
                <w:rFonts w:eastAsia="標楷體"/>
              </w:rPr>
            </w:pPr>
            <w:r w:rsidRPr="000E6F13">
              <w:rPr>
                <w:rFonts w:ascii="標楷體" w:eastAsia="標楷體" w:hAnsi="標楷體" w:cs="華康楷書體W7" w:hint="eastAsia"/>
              </w:rPr>
              <w:t>科學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66166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藝術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6771E6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綜合</w:t>
            </w:r>
          </w:p>
          <w:p w14:paraId="62D52D80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活動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73F8588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健康與體育</w:t>
            </w:r>
          </w:p>
        </w:tc>
      </w:tr>
      <w:tr w:rsidR="00351CED" w14:paraId="7B589B4C" w14:textId="77777777" w:rsidTr="00851314">
        <w:trPr>
          <w:cantSplit/>
          <w:trHeight w:val="572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5337FE5F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26266C3D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3969" w:type="dxa"/>
            <w:gridSpan w:val="4"/>
            <w:shd w:val="clear" w:color="auto" w:fill="D9D9D9" w:themeFill="background1" w:themeFillShade="D9"/>
            <w:vAlign w:val="center"/>
          </w:tcPr>
          <w:p w14:paraId="2B131EF4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本國語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1797325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英語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E73C459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A404466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E8CF47D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308C4DC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1190BA91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14:paraId="7851F608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351CED" w14:paraId="3D29F1BB" w14:textId="77777777" w:rsidTr="00351CED">
        <w:trPr>
          <w:cantSplit/>
          <w:trHeight w:val="737"/>
          <w:jc w:val="center"/>
        </w:trPr>
        <w:tc>
          <w:tcPr>
            <w:tcW w:w="430" w:type="dxa"/>
            <w:vMerge/>
            <w:shd w:val="clear" w:color="auto" w:fill="D9D9D9" w:themeFill="background1" w:themeFillShade="D9"/>
            <w:vAlign w:val="center"/>
          </w:tcPr>
          <w:p w14:paraId="114A9F55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699" w:type="dxa"/>
            <w:gridSpan w:val="2"/>
            <w:vMerge/>
            <w:tcBorders>
              <w:tl2br w:val="nil"/>
            </w:tcBorders>
            <w:shd w:val="clear" w:color="auto" w:fill="D9D9D9" w:themeFill="background1" w:themeFillShade="D9"/>
            <w:vAlign w:val="center"/>
          </w:tcPr>
          <w:p w14:paraId="76CF48EE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092DD67D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國語文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E8A2EFC" w14:textId="77777777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閩南語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6339B7" w14:textId="60C369B6" w:rsidR="00351CED" w:rsidRDefault="00351CED" w:rsidP="0085131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客家語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56A9D75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CB7888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7FDEA34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30E9F17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 w:themeFill="background1" w:themeFillShade="D9"/>
            <w:vAlign w:val="center"/>
          </w:tcPr>
          <w:p w14:paraId="02F9F2CD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9E453DA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textDirection w:val="tbRlV"/>
          </w:tcPr>
          <w:p w14:paraId="5771A092" w14:textId="77777777" w:rsidR="00351CED" w:rsidRDefault="00351CED" w:rsidP="00851314">
            <w:pPr>
              <w:jc w:val="center"/>
              <w:rPr>
                <w:rFonts w:eastAsia="標楷體"/>
              </w:rPr>
            </w:pPr>
          </w:p>
        </w:tc>
      </w:tr>
      <w:tr w:rsidR="00277CC6" w14:paraId="636180CE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0D2B73F8" w14:textId="54379BFC" w:rsidR="00277CC6" w:rsidRPr="0033297E" w:rsidRDefault="00277CC6" w:rsidP="00277CC6">
            <w:pPr>
              <w:jc w:val="center"/>
              <w:rPr>
                <w:rFonts w:eastAsia="標楷體"/>
                <w:color w:val="FF0000"/>
              </w:rPr>
            </w:pPr>
            <w:r w:rsidRPr="0097734D">
              <w:rPr>
                <w:rFonts w:eastAsia="標楷體" w:hint="eastAsia"/>
              </w:rPr>
              <w:t>1</w:t>
            </w:r>
          </w:p>
        </w:tc>
        <w:tc>
          <w:tcPr>
            <w:tcW w:w="699" w:type="dxa"/>
            <w:gridSpan w:val="2"/>
            <w:vAlign w:val="center"/>
          </w:tcPr>
          <w:p w14:paraId="30D11EEF" w14:textId="7467FC7E" w:rsidR="00277CC6" w:rsidRPr="0033297E" w:rsidRDefault="00277CC6" w:rsidP="00277CC6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2/11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︱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2/16</w:t>
            </w:r>
          </w:p>
        </w:tc>
        <w:tc>
          <w:tcPr>
            <w:tcW w:w="1276" w:type="dxa"/>
            <w:gridSpan w:val="2"/>
            <w:vAlign w:val="center"/>
          </w:tcPr>
          <w:p w14:paraId="619C89C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D5E275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F20C4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7CD698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56AEF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E843AA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CA5C6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4899F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B466BF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7A801F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6A4404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E9751A1" w14:textId="544E67D5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699" w:type="dxa"/>
            <w:gridSpan w:val="2"/>
            <w:vAlign w:val="center"/>
          </w:tcPr>
          <w:p w14:paraId="5EF22C2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  <w:p w14:paraId="0B956D01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E234B73" w14:textId="7E836ABE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14:paraId="2B12834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043D2A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92254C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51BC35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22BBE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08F3CB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195AB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B9689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EEEB8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8CDB4F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62DC83A3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0D7229" w14:textId="12A301BF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14:paraId="1286C6A5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  <w:p w14:paraId="577F5BA4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1E19338" w14:textId="4BEB8928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5D99CC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60DC3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6ED9E0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4D416C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77BD9B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55D1FF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0A1488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66893E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4FDC5A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6937AD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0F8D3B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1E9FECEF" w14:textId="25F9908F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14:paraId="722B8D4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0BD8842A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8514DA2" w14:textId="0C52F3F0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21C449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18182D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086693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F7E886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434D6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4FC4F0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71137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303A39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DA824C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69804B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5E26929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87EADB" w14:textId="6564E5E6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99" w:type="dxa"/>
            <w:gridSpan w:val="2"/>
            <w:vAlign w:val="center"/>
          </w:tcPr>
          <w:p w14:paraId="6AD48CBB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10</w:t>
            </w:r>
          </w:p>
          <w:p w14:paraId="7727DC83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1498996" w14:textId="4F439416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7D2FF18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52483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6A9994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36A528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0ED943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55B9CC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69B65B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9A5C3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6D0585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1D93C1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1C094DE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D81EEE2" w14:textId="6E94EBA1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14:paraId="62205EF2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17</w:t>
            </w:r>
          </w:p>
          <w:p w14:paraId="0EE753A4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CB63BCD" w14:textId="5B80795E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6" w:type="dxa"/>
            <w:gridSpan w:val="2"/>
            <w:vAlign w:val="center"/>
          </w:tcPr>
          <w:p w14:paraId="5621104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4D7B11D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5695ED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6676AB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875D2C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25315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CE347F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4C119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F4B9F4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32B37D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22B3A1AA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188BCBD" w14:textId="6ABCED3A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699" w:type="dxa"/>
            <w:gridSpan w:val="2"/>
            <w:vAlign w:val="center"/>
          </w:tcPr>
          <w:p w14:paraId="6CE5C15B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24</w:t>
            </w:r>
          </w:p>
          <w:p w14:paraId="4537A07E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5BD9319" w14:textId="0214D2ED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6" w:type="dxa"/>
            <w:gridSpan w:val="2"/>
            <w:vAlign w:val="center"/>
          </w:tcPr>
          <w:p w14:paraId="64C10A4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CB3808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D57CE1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C89D73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F114B7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588035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DF42F6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CAD78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FBC66A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9BC2A6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00273067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E14DC26" w14:textId="73EC76B5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99" w:type="dxa"/>
            <w:gridSpan w:val="2"/>
            <w:vAlign w:val="center"/>
          </w:tcPr>
          <w:p w14:paraId="5192E8D4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31</w:t>
            </w:r>
          </w:p>
          <w:p w14:paraId="0BFAED27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14EA5BB" w14:textId="3468A65E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4138973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0E70E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C0F05C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75D2FF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D05983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AADDB2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ABE8C6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1D9F6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A7893D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ECCC17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ADA641D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BFF1DE9" w14:textId="2DC33CA4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99" w:type="dxa"/>
            <w:gridSpan w:val="2"/>
            <w:vAlign w:val="center"/>
          </w:tcPr>
          <w:p w14:paraId="35FA26E9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7</w:t>
            </w:r>
          </w:p>
          <w:p w14:paraId="58B38F7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52B695B" w14:textId="7B9475E3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4D75AF9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6DECE9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CA72A7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4146A3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E3AFA0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79592D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02E13F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C10C3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2FDEB1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2301D2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0D08748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46FD9FA8" w14:textId="097B909C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14:paraId="64676FF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  <w:p w14:paraId="6F40030A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AE2BD83" w14:textId="05C19770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6" w:type="dxa"/>
            <w:gridSpan w:val="2"/>
            <w:vAlign w:val="center"/>
          </w:tcPr>
          <w:p w14:paraId="378CF70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5ED700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EEB37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06906E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8397D0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07ED54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CC8ED2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3F657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22332D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B62EC1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64611B2F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3CEB9354" w14:textId="6EDB6074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</w:p>
        </w:tc>
        <w:tc>
          <w:tcPr>
            <w:tcW w:w="699" w:type="dxa"/>
            <w:gridSpan w:val="2"/>
            <w:vAlign w:val="center"/>
          </w:tcPr>
          <w:p w14:paraId="711027E4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21</w:t>
            </w:r>
          </w:p>
          <w:p w14:paraId="13D74972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47FC4A0" w14:textId="45295861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6" w:type="dxa"/>
            <w:gridSpan w:val="2"/>
            <w:vAlign w:val="center"/>
          </w:tcPr>
          <w:p w14:paraId="24A6F01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35469A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86635B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4266ABF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D9D1A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F4C598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F130E1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910933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BEBD54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16114A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78BC6E0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F4E6DB3" w14:textId="5E306365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</w:t>
            </w:r>
          </w:p>
        </w:tc>
        <w:tc>
          <w:tcPr>
            <w:tcW w:w="699" w:type="dxa"/>
            <w:gridSpan w:val="2"/>
            <w:vAlign w:val="center"/>
          </w:tcPr>
          <w:p w14:paraId="0161F196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28</w:t>
            </w:r>
          </w:p>
          <w:p w14:paraId="257DBD71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ED3639C" w14:textId="63D9697F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0EA153F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1F84D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A38494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C61125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08BDA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160EF7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ED041E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7C732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F59DF1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45D0DD0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48979651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8F17947" w14:textId="26B1237D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</w:p>
        </w:tc>
        <w:tc>
          <w:tcPr>
            <w:tcW w:w="699" w:type="dxa"/>
            <w:gridSpan w:val="2"/>
            <w:vAlign w:val="center"/>
          </w:tcPr>
          <w:p w14:paraId="74AB353E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</w:p>
          <w:p w14:paraId="67268C9F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62C6A38F" w14:textId="4CEDAEC4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797D8E1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0C042A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ACA9D5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5A022EA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C48AA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F089F5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8D5583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A63C1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5C90A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12737E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C1427D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D928BA9" w14:textId="55566A78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</w:p>
        </w:tc>
        <w:tc>
          <w:tcPr>
            <w:tcW w:w="699" w:type="dxa"/>
            <w:gridSpan w:val="2"/>
            <w:vAlign w:val="center"/>
          </w:tcPr>
          <w:p w14:paraId="6F3F728E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12</w:t>
            </w:r>
          </w:p>
          <w:p w14:paraId="701AA02D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5A04BE11" w14:textId="487FE272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14:paraId="02FC6CB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8E285F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3A090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6E79608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178249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9203B6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492A42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8B00A3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84B39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1EAE9B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772FD507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4DEF456" w14:textId="6D1F123E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99" w:type="dxa"/>
            <w:gridSpan w:val="2"/>
            <w:vAlign w:val="center"/>
          </w:tcPr>
          <w:p w14:paraId="5C0BC4C4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19</w:t>
            </w:r>
          </w:p>
          <w:p w14:paraId="4A8870F0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8503DCB" w14:textId="6F6189F1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6" w:type="dxa"/>
            <w:gridSpan w:val="2"/>
            <w:vAlign w:val="center"/>
          </w:tcPr>
          <w:p w14:paraId="595F513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8BB74D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A7EF98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4436C50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432288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3490A8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426785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E3BFD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644000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9C1499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212E6565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54F4AC97" w14:textId="0BF5CBD4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699" w:type="dxa"/>
            <w:gridSpan w:val="2"/>
            <w:vAlign w:val="center"/>
          </w:tcPr>
          <w:p w14:paraId="6F993F6E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5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26</w:t>
            </w:r>
          </w:p>
          <w:p w14:paraId="652360B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498E083A" w14:textId="1942FD37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8DE7E1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A97730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F256C8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39C1305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36937E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69263C6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90A680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45271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AF860D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5A7CB48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23ED9EA2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83454C4" w14:textId="39F8F68E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17</w:t>
            </w:r>
          </w:p>
        </w:tc>
        <w:tc>
          <w:tcPr>
            <w:tcW w:w="699" w:type="dxa"/>
            <w:gridSpan w:val="2"/>
            <w:vAlign w:val="center"/>
          </w:tcPr>
          <w:p w14:paraId="1F177BAE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62F090BC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7AA4B865" w14:textId="41ED63EC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1C42FFB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157ECA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51EF48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F9880F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8976E7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475F86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CC6E56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55B686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EC1E66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FB1D2B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5564A0B3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276725E4" w14:textId="4B1F3697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99" w:type="dxa"/>
            <w:gridSpan w:val="2"/>
            <w:vAlign w:val="center"/>
          </w:tcPr>
          <w:p w14:paraId="077E213D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9</w:t>
            </w:r>
          </w:p>
          <w:p w14:paraId="0CCDE799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3B256329" w14:textId="523A822B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2459F2B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29C20425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325BDD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29F1602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C02EA6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6E80FCC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FB2C16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B354E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5CD07C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5AEFE7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1B7617DA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6A63E1DE" w14:textId="29A07E32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699" w:type="dxa"/>
            <w:gridSpan w:val="2"/>
            <w:vAlign w:val="center"/>
          </w:tcPr>
          <w:p w14:paraId="0D15FE16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16</w:t>
            </w:r>
          </w:p>
          <w:p w14:paraId="1FC15521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14DD0321" w14:textId="56EBA33C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6" w:type="dxa"/>
            <w:gridSpan w:val="2"/>
            <w:vAlign w:val="center"/>
          </w:tcPr>
          <w:p w14:paraId="7DCDB7A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80BFB2E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EAFE87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1D7594B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D6090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824B991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EFC4B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05AA6E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0C1C082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4033E3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7E6759AB" w14:textId="77777777" w:rsidTr="00351CED">
        <w:trPr>
          <w:cantSplit/>
          <w:trHeight w:val="780"/>
          <w:jc w:val="center"/>
        </w:trPr>
        <w:tc>
          <w:tcPr>
            <w:tcW w:w="430" w:type="dxa"/>
            <w:vAlign w:val="center"/>
          </w:tcPr>
          <w:p w14:paraId="7D9CE05B" w14:textId="28E2233E" w:rsidR="00277CC6" w:rsidRDefault="00277CC6" w:rsidP="00277CC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699" w:type="dxa"/>
            <w:gridSpan w:val="2"/>
            <w:vAlign w:val="center"/>
          </w:tcPr>
          <w:p w14:paraId="066ED153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23</w:t>
            </w:r>
          </w:p>
          <w:p w14:paraId="646121C9" w14:textId="77777777" w:rsidR="00277CC6" w:rsidRPr="00E15653" w:rsidRDefault="00277CC6" w:rsidP="00277CC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︱</w:t>
            </w:r>
          </w:p>
          <w:p w14:paraId="0657EEE2" w14:textId="7D5A048B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</w:t>
            </w:r>
            <w:r w:rsidRPr="00E15653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6" w:type="dxa"/>
            <w:gridSpan w:val="2"/>
            <w:vAlign w:val="center"/>
          </w:tcPr>
          <w:p w14:paraId="76741643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E86F117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9DBD6C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01CC28FA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04CC2C9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BD942D4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E5BD80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A37BF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AD8845B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F5A832D" w14:textId="77777777" w:rsidR="00277CC6" w:rsidRDefault="00277CC6" w:rsidP="00277CC6">
            <w:pPr>
              <w:jc w:val="center"/>
              <w:rPr>
                <w:rFonts w:eastAsia="標楷體"/>
              </w:rPr>
            </w:pPr>
          </w:p>
        </w:tc>
      </w:tr>
      <w:tr w:rsidR="00277CC6" w14:paraId="6855C7F5" w14:textId="77777777" w:rsidTr="004B078D">
        <w:trPr>
          <w:gridAfter w:val="12"/>
          <w:wAfter w:w="13608" w:type="dxa"/>
          <w:cantSplit/>
          <w:trHeight w:val="780"/>
          <w:jc w:val="center"/>
        </w:trPr>
        <w:tc>
          <w:tcPr>
            <w:tcW w:w="430" w:type="dxa"/>
            <w:vAlign w:val="center"/>
          </w:tcPr>
          <w:p w14:paraId="0BCA1063" w14:textId="3DE4E103" w:rsidR="00277CC6" w:rsidRDefault="00277CC6" w:rsidP="00277CC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21</w:t>
            </w:r>
          </w:p>
        </w:tc>
        <w:tc>
          <w:tcPr>
            <w:tcW w:w="699" w:type="dxa"/>
            <w:gridSpan w:val="2"/>
            <w:vAlign w:val="center"/>
          </w:tcPr>
          <w:p w14:paraId="10991638" w14:textId="77777777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6/30</w:t>
            </w:r>
          </w:p>
          <w:p w14:paraId="5BF62BEC" w14:textId="77777777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-</w:t>
            </w:r>
          </w:p>
          <w:p w14:paraId="61E34EE0" w14:textId="0DFFE4D0" w:rsidR="00277CC6" w:rsidRDefault="00277CC6" w:rsidP="00277CC6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6/30</w:t>
            </w:r>
          </w:p>
        </w:tc>
      </w:tr>
    </w:tbl>
    <w:p w14:paraId="764371E8" w14:textId="77777777" w:rsidR="00351CED" w:rsidRDefault="00351CED" w:rsidP="00351CED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14:paraId="1475CA5E" w14:textId="77777777" w:rsidR="00351CED" w:rsidRDefault="00351CED" w:rsidP="00351CED">
      <w:pPr>
        <w:ind w:leftChars="177" w:left="425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Pr="00B900F8">
        <w:rPr>
          <w:rFonts w:ascii="標楷體" w:eastAsia="標楷體" w:hAnsi="標楷體" w:hint="eastAsia"/>
          <w:b/>
        </w:rPr>
        <w:t>議題融入部分，請填註於進度表中</w:t>
      </w:r>
    </w:p>
    <w:p w14:paraId="05E14002" w14:textId="77777777" w:rsidR="00351CED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法定課程</w:t>
      </w:r>
      <w:r w:rsidRPr="00B900F8">
        <w:rPr>
          <w:rFonts w:ascii="標楷體" w:eastAsia="標楷體" w:hAnsi="標楷體" w:hint="eastAsia"/>
          <w:color w:val="FF0000"/>
        </w:rPr>
        <w:t>議題：</w:t>
      </w:r>
      <w:r w:rsidRPr="00DF7F41">
        <w:rPr>
          <w:rFonts w:ascii="標楷體" w:eastAsia="標楷體" w:hAnsi="標楷體" w:hint="eastAsia"/>
          <w:color w:val="7030A0"/>
        </w:rPr>
        <w:t>【家庭教育】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E36C0A" w:themeColor="accent6" w:themeShade="BF"/>
        </w:rPr>
        <w:t>【性別平等】</w:t>
      </w:r>
      <w:r w:rsidRPr="00B900F8"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31849B" w:themeColor="accent5" w:themeShade="BF"/>
        </w:rPr>
        <w:t>【家暴防治】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943634" w:themeColor="accent2" w:themeShade="BF"/>
        </w:rPr>
        <w:t>【性侵防治】</w:t>
      </w:r>
      <w:r>
        <w:rPr>
          <w:rFonts w:ascii="標楷體" w:eastAsia="標楷體" w:hAnsi="標楷體" w:hint="eastAsia"/>
          <w:color w:val="FF0000"/>
        </w:rPr>
        <w:t>、</w:t>
      </w:r>
      <w:r w:rsidRPr="00DF7F41">
        <w:rPr>
          <w:rFonts w:ascii="標楷體" w:eastAsia="標楷體" w:hAnsi="標楷體" w:hint="eastAsia"/>
          <w:color w:val="FF33CC"/>
        </w:rPr>
        <w:t>【環境教育】</w:t>
      </w:r>
    </w:p>
    <w:p w14:paraId="2D61479F" w14:textId="77777777" w:rsidR="00351CED" w:rsidRPr="00DF7F41" w:rsidRDefault="00351CED" w:rsidP="00351CED">
      <w:pPr>
        <w:pStyle w:val="a3"/>
        <w:numPr>
          <w:ilvl w:val="4"/>
          <w:numId w:val="1"/>
        </w:numPr>
        <w:tabs>
          <w:tab w:val="clear" w:pos="2551"/>
          <w:tab w:val="num" w:pos="567"/>
        </w:tabs>
        <w:ind w:leftChars="295" w:left="991" w:hanging="283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其他：【</w:t>
      </w:r>
      <w:r w:rsidRPr="00B900F8">
        <w:rPr>
          <w:rFonts w:ascii="標楷體" w:eastAsia="標楷體" w:hAnsi="標楷體" w:hint="eastAsia"/>
          <w:color w:val="FF0000"/>
        </w:rPr>
        <w:t>人權教育</w:t>
      </w:r>
      <w:r>
        <w:rPr>
          <w:rFonts w:ascii="標楷體" w:eastAsia="標楷體" w:hAnsi="標楷體" w:hint="eastAsia"/>
          <w:color w:val="FF0000"/>
        </w:rPr>
        <w:t>】、【</w:t>
      </w:r>
      <w:r w:rsidRPr="00B900F8">
        <w:rPr>
          <w:rFonts w:ascii="標楷體" w:eastAsia="標楷體" w:hAnsi="標楷體" w:hint="eastAsia"/>
          <w:color w:val="FF0000"/>
        </w:rPr>
        <w:t>海洋教育</w:t>
      </w:r>
      <w:r>
        <w:rPr>
          <w:rFonts w:ascii="標楷體" w:eastAsia="標楷體" w:hAnsi="標楷體" w:hint="eastAsia"/>
          <w:color w:val="FF0000"/>
        </w:rPr>
        <w:t>】、</w:t>
      </w:r>
      <w:r w:rsidRPr="00DF7F41">
        <w:rPr>
          <w:rFonts w:ascii="標楷體" w:eastAsia="標楷體" w:hAnsi="標楷體" w:hint="eastAsia"/>
          <w:color w:val="FF0000"/>
        </w:rPr>
        <w:t>【品德教育】、【閱讀素養】、【民族教育】、【生命教育】、【法治教育】、【科技教育】、【資訊教育】、【能源教育】、【安全教育】、【防災教育】、【</w:t>
      </w:r>
      <w:r>
        <w:rPr>
          <w:rFonts w:ascii="標楷體" w:eastAsia="標楷體" w:hAnsi="標楷體" w:hint="eastAsia"/>
          <w:color w:val="FF0000"/>
        </w:rPr>
        <w:t>生涯規劃</w:t>
      </w:r>
      <w:r w:rsidRPr="00DF7F41">
        <w:rPr>
          <w:rFonts w:ascii="標楷體" w:eastAsia="標楷體" w:hAnsi="標楷體" w:hint="eastAsia"/>
          <w:color w:val="FF0000"/>
        </w:rPr>
        <w:t>】、【</w:t>
      </w:r>
      <w:r>
        <w:rPr>
          <w:rFonts w:ascii="標楷體" w:eastAsia="標楷體" w:hAnsi="標楷體" w:hint="eastAsia"/>
          <w:color w:val="FF0000"/>
        </w:rPr>
        <w:t>多元文化</w:t>
      </w:r>
      <w:r w:rsidRPr="00DF7F41">
        <w:rPr>
          <w:rFonts w:ascii="標楷體" w:eastAsia="標楷體" w:hAnsi="標楷體" w:hint="eastAsia"/>
          <w:color w:val="FF0000"/>
        </w:rPr>
        <w:t>】、【戶外教育】、【國際教育】</w:t>
      </w:r>
    </w:p>
    <w:p w14:paraId="08056FC3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2.部定課程採自編者，除經校內課程發展委員會通過外，仍需將教材內容報府審查。</w:t>
      </w:r>
    </w:p>
    <w:p w14:paraId="539D4CE0" w14:textId="77777777" w:rsidR="00351CED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 w:rsidRPr="0060384A">
        <w:rPr>
          <w:rFonts w:ascii="標楷體" w:eastAsia="標楷體" w:hAnsi="標楷體" w:hint="eastAsia"/>
          <w:b/>
        </w:rPr>
        <w:t>3.語文領域表格可依各校需求</w:t>
      </w:r>
      <w:r>
        <w:rPr>
          <w:rFonts w:ascii="標楷體" w:eastAsia="標楷體" w:hAnsi="標楷體" w:hint="eastAsia"/>
          <w:b/>
        </w:rPr>
        <w:t>，</w:t>
      </w:r>
      <w:r w:rsidRPr="0060384A">
        <w:rPr>
          <w:rFonts w:ascii="標楷體" w:eastAsia="標楷體" w:hAnsi="標楷體" w:hint="eastAsia"/>
          <w:b/>
        </w:rPr>
        <w:t>自行增刪</w:t>
      </w:r>
      <w:r>
        <w:rPr>
          <w:rFonts w:ascii="標楷體" w:eastAsia="標楷體" w:hAnsi="標楷體" w:hint="eastAsia"/>
          <w:b/>
        </w:rPr>
        <w:t>(</w:t>
      </w:r>
      <w:r w:rsidRPr="00257A42">
        <w:rPr>
          <w:rFonts w:ascii="標楷體" w:eastAsia="標楷體" w:hAnsi="標楷體" w:hint="eastAsia"/>
          <w:b/>
        </w:rPr>
        <w:t>本土語文，各校依開課狀況敘寫</w:t>
      </w:r>
      <w:r>
        <w:rPr>
          <w:rFonts w:ascii="標楷體" w:eastAsia="標楷體" w:hAnsi="標楷體" w:hint="eastAsia"/>
          <w:b/>
        </w:rPr>
        <w:t>及表格增刪</w:t>
      </w:r>
      <w:r w:rsidRPr="00257A42">
        <w:rPr>
          <w:rFonts w:ascii="標楷體" w:eastAsia="標楷體" w:hAnsi="標楷體" w:hint="eastAsia"/>
          <w:b/>
        </w:rPr>
        <w:t>)</w:t>
      </w:r>
      <w:r w:rsidRPr="0060384A">
        <w:rPr>
          <w:rFonts w:ascii="標楷體" w:eastAsia="標楷體" w:hAnsi="標楷體" w:hint="eastAsia"/>
          <w:b/>
        </w:rPr>
        <w:t>。</w:t>
      </w:r>
    </w:p>
    <w:p w14:paraId="549B20B0" w14:textId="77777777" w:rsidR="00351CED" w:rsidRPr="00641396" w:rsidRDefault="00351CED" w:rsidP="00351CED">
      <w:pPr>
        <w:ind w:leftChars="177" w:left="425" w:firstLine="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4.請各校自行增列週次。</w:t>
      </w:r>
    </w:p>
    <w:p w14:paraId="2A984148" w14:textId="5E41EEAE" w:rsidR="00AA2419" w:rsidRPr="006429EE" w:rsidRDefault="00351CED" w:rsidP="00351CED">
      <w:r>
        <w:br w:type="page"/>
      </w:r>
    </w:p>
    <w:p w14:paraId="0A3237FA" w14:textId="439A18DC" w:rsidR="006429EE" w:rsidRDefault="006429EE"/>
    <w:p w14:paraId="09B87BC1" w14:textId="77777777" w:rsidR="006429EE" w:rsidRDefault="006429EE"/>
    <w:sectPr w:rsidR="006429EE" w:rsidSect="006429EE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D3C5" w14:textId="77777777" w:rsidR="00995FEB" w:rsidRDefault="00995FEB" w:rsidP="000C0EC8">
      <w:r>
        <w:separator/>
      </w:r>
    </w:p>
  </w:endnote>
  <w:endnote w:type="continuationSeparator" w:id="0">
    <w:p w14:paraId="48FCC835" w14:textId="77777777" w:rsidR="00995FEB" w:rsidRDefault="00995FEB" w:rsidP="000C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7BDA" w14:textId="77777777" w:rsidR="00995FEB" w:rsidRDefault="00995FEB" w:rsidP="000C0EC8">
      <w:r>
        <w:separator/>
      </w:r>
    </w:p>
  </w:footnote>
  <w:footnote w:type="continuationSeparator" w:id="0">
    <w:p w14:paraId="6A2424DB" w14:textId="77777777" w:rsidR="00995FEB" w:rsidRDefault="00995FEB" w:rsidP="000C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9B0"/>
    <w:multiLevelType w:val="multilevel"/>
    <w:tmpl w:val="B0042C4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bullet"/>
      <w:lvlText w:val=""/>
      <w:lvlJc w:val="left"/>
      <w:pPr>
        <w:tabs>
          <w:tab w:val="num" w:pos="2551"/>
        </w:tabs>
        <w:ind w:left="2551" w:hanging="850"/>
      </w:pPr>
      <w:rPr>
        <w:rFonts w:ascii="Wingdings" w:hAnsi="Wingdings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EE"/>
    <w:rsid w:val="000C0EC8"/>
    <w:rsid w:val="000E722C"/>
    <w:rsid w:val="00102628"/>
    <w:rsid w:val="0014498E"/>
    <w:rsid w:val="00277CC6"/>
    <w:rsid w:val="00351CED"/>
    <w:rsid w:val="006429EE"/>
    <w:rsid w:val="00995FEB"/>
    <w:rsid w:val="00A04297"/>
    <w:rsid w:val="00AA2419"/>
    <w:rsid w:val="00AB6A89"/>
    <w:rsid w:val="00D629C2"/>
    <w:rsid w:val="00EA3E8D"/>
    <w:rsid w:val="00EF0F47"/>
    <w:rsid w:val="00F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EBD63"/>
  <w15:chartTrackingRefBased/>
  <w15:docId w15:val="{44CE9866-455C-4A67-8B25-B410D51D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1CED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次標"/>
    <w:basedOn w:val="a"/>
    <w:link w:val="a6"/>
    <w:qFormat/>
    <w:rsid w:val="00351CED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 w:cs="Times New Roman"/>
      <w:sz w:val="26"/>
      <w:szCs w:val="28"/>
    </w:rPr>
  </w:style>
  <w:style w:type="character" w:customStyle="1" w:styleId="a6">
    <w:name w:val="次標 字元"/>
    <w:basedOn w:val="a0"/>
    <w:link w:val="a5"/>
    <w:rsid w:val="00351CED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351CED"/>
    <w:rPr>
      <w:rFonts w:ascii="Times New Roman" w:eastAsia="新細明體" w:hAnsi="Times New Roman" w:cs="Times New Roman"/>
      <w:szCs w:val="24"/>
    </w:rPr>
  </w:style>
  <w:style w:type="paragraph" w:customStyle="1" w:styleId="a7">
    <w:name w:val="參標"/>
    <w:basedOn w:val="a"/>
    <w:link w:val="a8"/>
    <w:qFormat/>
    <w:rsid w:val="00351CED"/>
    <w:pPr>
      <w:spacing w:beforeLines="10" w:before="10"/>
      <w:ind w:leftChars="300" w:left="300"/>
      <w:outlineLvl w:val="2"/>
    </w:pPr>
    <w:rPr>
      <w:rFonts w:ascii="標楷體" w:eastAsia="標楷體" w:hAnsi="標楷體" w:cs="Times New Roman"/>
      <w:szCs w:val="24"/>
    </w:rPr>
  </w:style>
  <w:style w:type="character" w:customStyle="1" w:styleId="a8">
    <w:name w:val="參標 字元"/>
    <w:basedOn w:val="a0"/>
    <w:link w:val="a7"/>
    <w:rsid w:val="00351CED"/>
    <w:rPr>
      <w:rFonts w:ascii="標楷體" w:eastAsia="標楷體" w:hAnsi="標楷體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0C0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C0EC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C0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C0E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2023-06-01T10:56:00Z</dcterms:created>
  <dcterms:modified xsi:type="dcterms:W3CDTF">2024-05-27T14:37:00Z</dcterms:modified>
</cp:coreProperties>
</file>