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DD" w:rsidRDefault="005D60DD" w:rsidP="005D60DD">
      <w:pPr>
        <w:pStyle w:val="a6"/>
        <w:spacing w:before="90" w:after="90"/>
        <w:ind w:left="240"/>
      </w:pPr>
      <w:bookmarkStart w:id="0" w:name="_GoBack"/>
      <w:r>
        <w:rPr>
          <w:rFonts w:hint="eastAsia"/>
        </w:rPr>
        <w:t>國小畢業考後至畢業前課程活動規劃</w:t>
      </w:r>
      <w:bookmarkEnd w:id="0"/>
      <w:r w:rsidRPr="00D940FC">
        <w:rPr>
          <w:rFonts w:hint="eastAsia"/>
        </w:rPr>
        <w:t>(表</w:t>
      </w:r>
      <w:r w:rsidRPr="00D940FC">
        <w:t>3</w:t>
      </w:r>
      <w:r w:rsidRPr="00D940FC">
        <w:rPr>
          <w:rFonts w:hint="eastAsia"/>
        </w:rPr>
        <w:t>-</w:t>
      </w:r>
      <w:r>
        <w:rPr>
          <w:rFonts w:hint="eastAsia"/>
        </w:rPr>
        <w:t>9</w:t>
      </w:r>
      <w:r w:rsidRPr="00D940FC">
        <w:rPr>
          <w:rFonts w:hint="eastAsia"/>
        </w:rPr>
        <w:t>)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148"/>
        <w:gridCol w:w="572"/>
        <w:gridCol w:w="676"/>
        <w:gridCol w:w="981"/>
        <w:gridCol w:w="981"/>
        <w:gridCol w:w="981"/>
        <w:gridCol w:w="907"/>
        <w:gridCol w:w="907"/>
        <w:gridCol w:w="907"/>
        <w:gridCol w:w="907"/>
        <w:gridCol w:w="907"/>
        <w:gridCol w:w="1592"/>
      </w:tblGrid>
      <w:tr w:rsidR="005D60DD" w:rsidRPr="005D2FBE" w:rsidTr="00BE4F25">
        <w:trPr>
          <w:cantSplit/>
          <w:trHeight w:val="321"/>
          <w:jc w:val="center"/>
        </w:trPr>
        <w:tc>
          <w:tcPr>
            <w:tcW w:w="14170" w:type="dxa"/>
            <w:gridSpan w:val="13"/>
            <w:shd w:val="clear" w:color="auto" w:fill="CCC0D9" w:themeFill="accent4" w:themeFillTint="66"/>
          </w:tcPr>
          <w:p w:rsidR="005D60DD" w:rsidRPr="005D2FBE" w:rsidRDefault="005D60DD" w:rsidP="00BE4F25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基隆市1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10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學年度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暖暖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國民小學六年級畢業考後至畢業前之課程規劃</w:t>
            </w:r>
          </w:p>
        </w:tc>
      </w:tr>
      <w:tr w:rsidR="005D60DD" w:rsidTr="00BE4F25">
        <w:trPr>
          <w:cantSplit/>
          <w:trHeight w:val="1134"/>
          <w:jc w:val="center"/>
        </w:trPr>
        <w:tc>
          <w:tcPr>
            <w:tcW w:w="704" w:type="dxa"/>
            <w:shd w:val="clear" w:color="auto" w:fill="FFFFFF"/>
            <w:textDirection w:val="tbRlV"/>
            <w:vAlign w:val="center"/>
          </w:tcPr>
          <w:p w:rsidR="005D60DD" w:rsidRPr="00867CFF" w:rsidRDefault="005D60DD" w:rsidP="00BE4F25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13466" w:type="dxa"/>
            <w:gridSpan w:val="12"/>
            <w:shd w:val="clear" w:color="auto" w:fill="FFFFFF"/>
            <w:vAlign w:val="center"/>
          </w:tcPr>
          <w:p w:rsidR="005D60DD" w:rsidRPr="009B165B" w:rsidRDefault="005D60DD" w:rsidP="00BE4F25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:rsidR="005D60DD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一、教育部「</w:t>
            </w:r>
            <w:r w:rsidRPr="00867CFF">
              <w:rPr>
                <w:rFonts w:ascii="標楷體" w:eastAsia="標楷體" w:hAnsi="標楷體" w:hint="eastAsia"/>
              </w:rPr>
              <w:t>國民中學及</w:t>
            </w:r>
            <w:r>
              <w:rPr>
                <w:rFonts w:ascii="標楷體" w:eastAsia="標楷體" w:hAnsi="標楷體" w:hint="eastAsia"/>
              </w:rPr>
              <w:t>國民</w:t>
            </w:r>
            <w:r w:rsidRPr="00867CFF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學課程</w:t>
            </w:r>
            <w:r w:rsidRPr="00867CFF">
              <w:rPr>
                <w:rFonts w:ascii="標楷體" w:eastAsia="標楷體" w:hAnsi="標楷體" w:hint="eastAsia"/>
              </w:rPr>
              <w:t>計畫備查作業參考原則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67CFF">
              <w:rPr>
                <w:rFonts w:ascii="標楷體" w:eastAsia="標楷體" w:hAnsi="標楷體" w:hint="eastAsia"/>
              </w:rPr>
              <w:t>基隆市108學年度國民中學及國民小學課程計畫備查作業實施計畫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D60DD" w:rsidRPr="00867CFF" w:rsidRDefault="005D60DD" w:rsidP="00BE4F25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:rsidR="005D60DD" w:rsidRDefault="005D60DD" w:rsidP="00BE4F25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867CFF">
              <w:rPr>
                <w:rFonts w:ascii="標楷體" w:eastAsia="標楷體" w:hAnsi="標楷體" w:hint="eastAsia"/>
                <w:kern w:val="0"/>
              </w:rPr>
              <w:t>為持續學生延續學習，將進行加深、</w:t>
            </w:r>
            <w:proofErr w:type="gramStart"/>
            <w:r w:rsidRPr="00867CFF">
              <w:rPr>
                <w:rFonts w:ascii="標楷體" w:eastAsia="標楷體" w:hAnsi="標楷體" w:hint="eastAsia"/>
                <w:kern w:val="0"/>
              </w:rPr>
              <w:t>加廣</w:t>
            </w:r>
            <w:proofErr w:type="gramEnd"/>
            <w:r w:rsidRPr="00867CFF">
              <w:rPr>
                <w:rFonts w:ascii="標楷體" w:eastAsia="標楷體" w:hAnsi="標楷體" w:hint="eastAsia"/>
                <w:kern w:val="0"/>
              </w:rPr>
              <w:t>、多元性課程。</w:t>
            </w:r>
          </w:p>
          <w:p w:rsidR="005D60DD" w:rsidRPr="00867CFF" w:rsidRDefault="005D60DD" w:rsidP="00BE4F25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Pr="00867CFF">
              <w:rPr>
                <w:rFonts w:ascii="標楷體" w:eastAsia="標楷體" w:hAnsi="標楷體" w:hint="eastAsia"/>
                <w:kern w:val="0"/>
              </w:rPr>
              <w:t>進行補救教學、學期評量結果補考措施及國中銜接課程。</w:t>
            </w:r>
          </w:p>
          <w:p w:rsidR="005D60DD" w:rsidRPr="00867CFF" w:rsidRDefault="005D60DD" w:rsidP="00BE4F25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867CFF">
              <w:rPr>
                <w:rFonts w:ascii="標楷體" w:eastAsia="標楷體" w:hAnsi="標楷體" w:hint="eastAsia"/>
                <w:kern w:val="0"/>
              </w:rPr>
              <w:t>、多元性課程的規劃以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867CFF">
              <w:rPr>
                <w:rFonts w:ascii="標楷體" w:eastAsia="標楷體" w:hAnsi="標楷體" w:hint="eastAsia"/>
                <w:kern w:val="0"/>
              </w:rPr>
              <w:t>，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:rsidR="005D60DD" w:rsidRPr="00867CFF" w:rsidRDefault="005D60DD" w:rsidP="00BE4F25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參、活動對象:本學年度即將畢業之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867CFF">
              <w:rPr>
                <w:rFonts w:ascii="標楷體" w:eastAsia="標楷體" w:hAnsi="標楷體" w:hint="eastAsia"/>
                <w:kern w:val="0"/>
              </w:rPr>
              <w:t>年級學生。</w:t>
            </w:r>
          </w:p>
          <w:p w:rsidR="005D60DD" w:rsidRPr="00867CFF" w:rsidRDefault="005D60DD" w:rsidP="00BE4F25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肆、活動時程：1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867CFF">
              <w:rPr>
                <w:rFonts w:ascii="標楷體" w:eastAsia="標楷體" w:hAnsi="標楷體" w:hint="eastAsia"/>
                <w:kern w:val="0"/>
              </w:rPr>
              <w:t>0年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867CFF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867CFF">
              <w:rPr>
                <w:rFonts w:ascii="標楷體" w:eastAsia="標楷體" w:hAnsi="標楷體" w:hint="eastAsia"/>
                <w:kern w:val="0"/>
              </w:rPr>
              <w:t>日至10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867CFF">
              <w:rPr>
                <w:rFonts w:ascii="標楷體" w:eastAsia="標楷體" w:hAnsi="標楷體" w:hint="eastAsia"/>
                <w:kern w:val="0"/>
              </w:rPr>
              <w:t>年6月</w:t>
            </w:r>
            <w:r>
              <w:rPr>
                <w:rFonts w:ascii="標楷體" w:eastAsia="標楷體" w:hAnsi="標楷體" w:hint="eastAsia"/>
                <w:kern w:val="0"/>
              </w:rPr>
              <w:t>23</w:t>
            </w:r>
            <w:r w:rsidRPr="00867CFF">
              <w:rPr>
                <w:rFonts w:ascii="標楷體" w:eastAsia="標楷體" w:hAnsi="標楷體" w:hint="eastAsia"/>
                <w:kern w:val="0"/>
              </w:rPr>
              <w:t>日(畢業典禮)</w:t>
            </w:r>
          </w:p>
          <w:p w:rsidR="005D60DD" w:rsidRPr="00867CFF" w:rsidRDefault="005D60DD" w:rsidP="00BE4F25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867CFF">
              <w:rPr>
                <w:rFonts w:ascii="標楷體" w:eastAsia="標楷體" w:hAnsi="標楷體" w:hint="eastAsia"/>
              </w:rPr>
              <w:t>一</w:t>
            </w:r>
            <w:proofErr w:type="gramEnd"/>
            <w:r w:rsidRPr="00867CFF">
              <w:rPr>
                <w:rFonts w:ascii="標楷體" w:eastAsia="標楷體" w:hAnsi="標楷體" w:hint="eastAsia"/>
              </w:rPr>
              <w:t>：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課程二：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867CFF">
              <w:rPr>
                <w:rFonts w:ascii="標楷體" w:eastAsia="標楷體" w:hAnsi="標楷體" w:hint="eastAsia"/>
              </w:rPr>
              <w:t>三</w:t>
            </w:r>
            <w:proofErr w:type="gramEnd"/>
            <w:r w:rsidRPr="00867CFF">
              <w:rPr>
                <w:rFonts w:ascii="標楷體" w:eastAsia="標楷體" w:hAnsi="標楷體" w:hint="eastAsia"/>
              </w:rPr>
              <w:t>：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課程四：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課程五：</w:t>
            </w:r>
          </w:p>
          <w:p w:rsidR="005D60DD" w:rsidRPr="00867CFF" w:rsidRDefault="005D60DD" w:rsidP="00BE4F25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課程六：</w:t>
            </w:r>
          </w:p>
          <w:p w:rsidR="005D60DD" w:rsidRDefault="005D60DD" w:rsidP="00BE4F2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 w:rsidRPr="000836EE">
              <w:rPr>
                <w:rFonts w:ascii="標楷體" w:eastAsia="標楷體" w:hAnsi="標楷體" w:hint="eastAsia"/>
                <w:color w:val="FF0000"/>
              </w:rPr>
              <w:t>若六年級課程於</w:t>
            </w:r>
            <w:proofErr w:type="gramStart"/>
            <w:r w:rsidRPr="000836EE">
              <w:rPr>
                <w:rFonts w:ascii="標楷體" w:eastAsia="標楷體" w:hAnsi="標楷體" w:hint="eastAsia"/>
                <w:color w:val="FF0000"/>
              </w:rPr>
              <w:t>後詳列週</w:t>
            </w:r>
            <w:proofErr w:type="gramEnd"/>
            <w:r w:rsidRPr="000836EE">
              <w:rPr>
                <w:rFonts w:ascii="標楷體" w:eastAsia="標楷體" w:hAnsi="標楷體" w:hint="eastAsia"/>
                <w:color w:val="FF0000"/>
              </w:rPr>
              <w:t>進度表，則可省略課程描述，直接加</w:t>
            </w:r>
            <w:proofErr w:type="gramStart"/>
            <w:r w:rsidRPr="000836EE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Pr="000836EE">
              <w:rPr>
                <w:rFonts w:ascii="標楷體" w:eastAsia="標楷體" w:hAnsi="標楷體" w:hint="eastAsia"/>
                <w:color w:val="FF0000"/>
              </w:rPr>
              <w:t>頁碼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D60DD" w:rsidRDefault="005D60DD" w:rsidP="00BE4F25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陸、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預期效益與成效評量: </w:t>
            </w:r>
          </w:p>
          <w:p w:rsidR="005D60DD" w:rsidRDefault="005D60DD" w:rsidP="00BE4F25">
            <w:pPr>
              <w:spacing w:line="0" w:lineRule="atLeast"/>
              <w:ind w:left="524" w:hangingChars="291" w:hanging="524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5D60DD" w:rsidTr="00BE4F25">
        <w:trPr>
          <w:cantSplit/>
          <w:trHeight w:val="321"/>
          <w:jc w:val="center"/>
        </w:trPr>
        <w:tc>
          <w:tcPr>
            <w:tcW w:w="3852" w:type="dxa"/>
            <w:gridSpan w:val="2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proofErr w:type="gramStart"/>
            <w:r w:rsidRPr="00CF04B8">
              <w:rPr>
                <w:rFonts w:ascii="標楷體" w:eastAsia="標楷體" w:hAnsi="標楷體" w:hint="eastAsia"/>
                <w:bCs/>
                <w:szCs w:val="18"/>
              </w:rPr>
              <w:t>週</w:t>
            </w:r>
            <w:proofErr w:type="gramEnd"/>
            <w:r w:rsidRPr="00CF04B8">
              <w:rPr>
                <w:rFonts w:ascii="標楷體" w:eastAsia="標楷體" w:hAnsi="標楷體" w:hint="eastAsia"/>
                <w:bCs/>
                <w:szCs w:val="18"/>
              </w:rPr>
              <w:t>次</w:t>
            </w:r>
          </w:p>
        </w:tc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日/期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學校</w:t>
            </w:r>
          </w:p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行事</w:t>
            </w:r>
          </w:p>
        </w:tc>
        <w:tc>
          <w:tcPr>
            <w:tcW w:w="9070" w:type="dxa"/>
            <w:gridSpan w:val="9"/>
            <w:shd w:val="clear" w:color="auto" w:fill="FFFFFF"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5D60DD" w:rsidTr="00BE4F25">
        <w:trPr>
          <w:cantSplit/>
          <w:trHeight w:val="33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自然</w:t>
            </w:r>
            <w:r>
              <w:rPr>
                <w:rFonts w:ascii="標楷體" w:eastAsia="標楷體" w:hAnsi="標楷體" w:hint="eastAsia"/>
                <w:bCs/>
                <w:szCs w:val="18"/>
              </w:rPr>
              <w:t>生活科技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  <w:r>
              <w:rPr>
                <w:rFonts w:ascii="標楷體" w:eastAsia="標楷體" w:hAnsi="標楷體" w:hint="eastAsia"/>
                <w:bCs/>
                <w:szCs w:val="18"/>
              </w:rPr>
              <w:t>與人文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:rsidR="005D60DD" w:rsidRPr="00CF04B8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5D60DD" w:rsidTr="00BE4F25">
        <w:trPr>
          <w:cantSplit/>
          <w:trHeight w:val="39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5D60DD" w:rsidRPr="00262CC6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本土語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Pr="00262CC6" w:rsidRDefault="005D60DD" w:rsidP="00BE4F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英語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FFFFFF"/>
            <w:vAlign w:val="center"/>
            <w:hideMark/>
          </w:tcPr>
          <w:p w:rsidR="005D60DD" w:rsidRDefault="005D60DD" w:rsidP="00BE4F25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5D60DD" w:rsidTr="00BE4F25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16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D60DD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5D60DD" w:rsidTr="00BE4F25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lastRenderedPageBreak/>
              <w:t>17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D60DD" w:rsidRDefault="005D60DD" w:rsidP="00BE4F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5D60DD" w:rsidTr="00BE4F25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5D60DD" w:rsidTr="00BE4F25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:rsidR="005D60DD" w:rsidRPr="00CF04B8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81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907" w:type="dxa"/>
            <w:shd w:val="clear" w:color="auto" w:fill="FFFFFF"/>
            <w:vAlign w:val="center"/>
          </w:tcPr>
          <w:p w:rsidR="005D60DD" w:rsidRDefault="005D60DD" w:rsidP="00BE4F25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1592" w:type="dxa"/>
            <w:shd w:val="clear" w:color="auto" w:fill="FFFFFF"/>
            <w:vAlign w:val="center"/>
          </w:tcPr>
          <w:p w:rsidR="005D60DD" w:rsidRDefault="005D60DD" w:rsidP="00BE4F25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</w:tc>
      </w:tr>
    </w:tbl>
    <w:p w:rsidR="00AA2419" w:rsidRDefault="00AA2419"/>
    <w:sectPr w:rsidR="00AA2419" w:rsidSect="005D60DD">
      <w:pgSz w:w="16838" w:h="11906" w:orient="landscape"/>
      <w:pgMar w:top="1134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DD"/>
    <w:rsid w:val="005D60DD"/>
    <w:rsid w:val="00A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A232"/>
  <w15:chartTrackingRefBased/>
  <w15:docId w15:val="{790B34FE-F811-4EA3-AAF5-FF03707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0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60DD"/>
    <w:pPr>
      <w:ind w:leftChars="200" w:left="480"/>
    </w:pPr>
  </w:style>
  <w:style w:type="paragraph" w:customStyle="1" w:styleId="4123">
    <w:name w:val="4.【教學目標】內文字（1.2.3.）"/>
    <w:basedOn w:val="a5"/>
    <w:rsid w:val="005D60D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次標"/>
    <w:basedOn w:val="a"/>
    <w:link w:val="a7"/>
    <w:qFormat/>
    <w:rsid w:val="005D60D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5D60D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5D60DD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8"/>
    <w:uiPriority w:val="99"/>
    <w:semiHidden/>
    <w:unhideWhenUsed/>
    <w:rsid w:val="005D60DD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uiPriority w:val="99"/>
    <w:semiHidden/>
    <w:rsid w:val="005D60DD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2021-07-01T08:53:00Z</dcterms:created>
  <dcterms:modified xsi:type="dcterms:W3CDTF">2021-07-01T08:58:00Z</dcterms:modified>
</cp:coreProperties>
</file>